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311" w:rsidRDefault="003976D2" w:rsidP="00085311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066B2E" w:rsidRPr="00ED52C1" w:rsidRDefault="00066B2E" w:rsidP="006E29AE">
      <w:pPr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0"/>
        <w:gridCol w:w="755"/>
        <w:gridCol w:w="1418"/>
        <w:gridCol w:w="142"/>
        <w:gridCol w:w="1276"/>
        <w:gridCol w:w="22"/>
        <w:gridCol w:w="1134"/>
        <w:gridCol w:w="708"/>
        <w:gridCol w:w="972"/>
        <w:gridCol w:w="871"/>
        <w:gridCol w:w="547"/>
        <w:gridCol w:w="1418"/>
      </w:tblGrid>
      <w:tr w:rsidR="00E40D31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E40D31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413F59" w:rsidP="00413F59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413F59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Name der Funkstelle</w:t>
            </w:r>
            <w:r w:rsidRPr="00413F59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ab/>
              <w:t xml:space="preserve"> 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413F59" w:rsidRDefault="00413F59" w:rsidP="007C58DA">
            <w:pPr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  <w:lang w:eastAsia="de-DE"/>
              </w:rPr>
            </w:pPr>
            <w:r w:rsidRPr="00413F59"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  <w:lang w:eastAsia="de-DE"/>
              </w:rPr>
              <w:t>SALZBURG 5</w:t>
            </w:r>
          </w:p>
        </w:tc>
      </w:tr>
      <w:tr w:rsidR="00E40D31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E40D31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2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413F59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Standortbezeichnung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413F59" w:rsidRDefault="00413F59" w:rsidP="007C58DA">
            <w:pPr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  <w:lang w:eastAsia="de-DE"/>
              </w:rPr>
            </w:pPr>
            <w:r w:rsidRPr="00413F59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Nonntal</w:t>
            </w:r>
          </w:p>
        </w:tc>
      </w:tr>
      <w:tr w:rsidR="00E40D31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B35134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3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413F59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413F59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Lizenzinhaber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E40D31" w:rsidP="000F65BF">
            <w:pPr>
              <w:rPr>
                <w:rFonts w:asciiTheme="minorHAnsi" w:hAnsiTheme="minorHAnsi" w:cs="Arial"/>
                <w:bCs/>
                <w:i/>
                <w:iCs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E40D31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B35134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4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413F59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Senderbetreiber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E40D31" w:rsidP="000968A8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413F59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Default="00413F59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5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Default="00413F59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Sende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frequenz in  MHz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Pr="00413F59" w:rsidRDefault="00413F59" w:rsidP="000F65BF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413F59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 97,30</w:t>
            </w:r>
          </w:p>
        </w:tc>
      </w:tr>
      <w:tr w:rsidR="00413F59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Default="00413F59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6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Default="00413F59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Programmname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Pr="00413F59" w:rsidRDefault="00413F59" w:rsidP="000F65BF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  <w:tr w:rsidR="00E40D31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413F59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7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E40D31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Geographische Koordinaten (in ° ´ ´´ 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363BCB" w:rsidP="000F65BF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>013E03 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363BCB" w:rsidP="000F65BF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>47N47 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872929" w:rsidP="000F65BF">
            <w:pPr>
              <w:jc w:val="center"/>
              <w:rPr>
                <w:rFonts w:asciiTheme="minorHAnsi" w:hAnsiTheme="minorHAnsi" w:cs="Arial"/>
                <w:bCs/>
                <w:i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Cs/>
                <w:iCs/>
                <w:snapToGrid w:val="0"/>
                <w:color w:val="000000"/>
                <w:sz w:val="22"/>
                <w:szCs w:val="22"/>
                <w:lang w:eastAsia="de-DE"/>
              </w:rPr>
              <w:t>WGS84</w:t>
            </w:r>
          </w:p>
        </w:tc>
      </w:tr>
      <w:tr w:rsidR="00363BCB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413F59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8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363BCB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Seehöhe (</w:t>
            </w:r>
            <w:r w:rsidRPr="00ED52C1">
              <w:rPr>
                <w:rFonts w:asciiTheme="minorHAnsi" w:hAnsiTheme="minorHAnsi" w:cs="Arial"/>
                <w:i/>
                <w:snapToGrid w:val="0"/>
                <w:color w:val="000000"/>
                <w:sz w:val="22"/>
                <w:szCs w:val="22"/>
                <w:lang w:eastAsia="de-DE"/>
              </w:rPr>
              <w:t>Höhe über NN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) in m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27578B" w:rsidP="000F65BF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ED52C1">
              <w:rPr>
                <w:rFonts w:asciiTheme="minorHAnsi" w:hAnsiTheme="minorHAnsi" w:cs="Arial"/>
                <w:sz w:val="22"/>
                <w:szCs w:val="22"/>
                <w:lang w:val="de-AT"/>
              </w:rPr>
              <w:t xml:space="preserve"> </w:t>
            </w:r>
            <w:r w:rsidR="002720E6">
              <w:rPr>
                <w:rFonts w:asciiTheme="minorHAnsi" w:hAnsiTheme="minorHAnsi" w:cs="Arial"/>
                <w:sz w:val="22"/>
                <w:szCs w:val="22"/>
                <w:lang w:val="en-US"/>
              </w:rPr>
              <w:t>418</w:t>
            </w:r>
          </w:p>
        </w:tc>
      </w:tr>
      <w:tr w:rsidR="00363BCB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413F59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9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363BCB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Höhe des Antennenschwerpunktes in m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486403" w:rsidP="000508DB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18,0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10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Senderausgangsleistung in dBW 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6720E3" w:rsidP="00525E66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11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max.</w:t>
            </w:r>
            <w:r w:rsidR="00FB460E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 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Strahlungsleistung </w:t>
            </w:r>
            <w:r w:rsidR="00821A64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(ERP) 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in dBW (</w:t>
            </w:r>
            <w:r w:rsidRPr="00ED52C1">
              <w:rPr>
                <w:rFonts w:asciiTheme="minorHAnsi" w:hAnsiTheme="minorHAnsi" w:cs="Arial"/>
                <w:i/>
                <w:snapToGrid w:val="0"/>
                <w:color w:val="000000"/>
                <w:sz w:val="22"/>
                <w:szCs w:val="22"/>
                <w:lang w:eastAsia="de-DE"/>
              </w:rPr>
              <w:t>total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)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282E57" w:rsidRDefault="00525E66" w:rsidP="00525E66">
            <w:pPr>
              <w:rPr>
                <w:rFonts w:asciiTheme="minorHAnsi" w:hAnsiTheme="minorHAnsi" w:cs="Arial"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13,5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12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gerichtete Antenne? (D/ND)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282E57" w:rsidRDefault="00525E66" w:rsidP="00525E66">
            <w:pPr>
              <w:rPr>
                <w:rFonts w:asciiTheme="minorHAnsi" w:hAnsiTheme="minorHAnsi" w:cs="Arial"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D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13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Erhebungswinkel in Grad +/-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6720E3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  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14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Vertikale Halbwertsbreite(n) in Grad +/-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 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15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Polarisation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282E57" w:rsidRDefault="00525E66" w:rsidP="00525E66">
            <w:pPr>
              <w:rPr>
                <w:rFonts w:asciiTheme="minorHAnsi" w:hAnsiTheme="minorHAnsi" w:cs="Arial"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V</w:t>
            </w:r>
          </w:p>
        </w:tc>
      </w:tr>
      <w:tr w:rsidR="00525E66" w:rsidRPr="00ED52C1" w:rsidTr="00C30500">
        <w:trPr>
          <w:cantSplit/>
          <w:jc w:val="center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16</w:t>
            </w:r>
          </w:p>
        </w:tc>
        <w:tc>
          <w:tcPr>
            <w:tcW w:w="9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Strahlungsdiagramm in horizontaler Ebene bei Richtantenne (</w:t>
            </w:r>
            <w:r w:rsidRPr="00ED52C1">
              <w:rPr>
                <w:rFonts w:asciiTheme="minorHAnsi" w:hAnsiTheme="minorHAnsi" w:cs="Arial"/>
                <w:i/>
                <w:snapToGrid w:val="0"/>
                <w:color w:val="000000"/>
                <w:sz w:val="22"/>
                <w:szCs w:val="22"/>
                <w:lang w:eastAsia="de-DE"/>
              </w:rPr>
              <w:t>ERP in dBW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)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50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0A5BE0" w:rsidRDefault="00525E66" w:rsidP="00525E66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C9345C" w:rsidRDefault="00525E66" w:rsidP="00525E6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C9345C" w:rsidRDefault="00525E66" w:rsidP="00525E6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 6,5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C9345C" w:rsidRDefault="00525E66" w:rsidP="00525E6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 6,3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 6,3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 6,3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 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 6,7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70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80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110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 7,1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 7,8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 8,6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 9,3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11,0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130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140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170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11,7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12,3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12,6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12,9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13,3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190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200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230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13,4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13,4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13,5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13,4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13,3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250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260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290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13,2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12,9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12,6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12,3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11,0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310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320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350</w:t>
            </w: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9D0D80"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10,2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 9,3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 8,6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 7,8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 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 6,7</w:t>
            </w:r>
          </w:p>
        </w:tc>
      </w:tr>
      <w:tr w:rsidR="00525E66" w:rsidRPr="00ED52C1" w:rsidTr="00575C96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17</w:t>
            </w:r>
          </w:p>
        </w:tc>
        <w:tc>
          <w:tcPr>
            <w:tcW w:w="9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0723B9" w:rsidP="006A3718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0723B9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Gerätetype: Das Gerät entspricht dem Funkanlagen-Marktüberwachungs-Gesetz (FMaG 2016), BGBl. I Nr. 57/2017 i.d.g.F.</w:t>
            </w:r>
          </w:p>
        </w:tc>
      </w:tr>
      <w:tr w:rsidR="00525E66" w:rsidRPr="00ED52C1" w:rsidTr="00AD0CD2">
        <w:trPr>
          <w:cantSplit/>
          <w:jc w:val="center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18</w:t>
            </w:r>
          </w:p>
        </w:tc>
        <w:tc>
          <w:tcPr>
            <w:tcW w:w="361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5E66" w:rsidRPr="00C9345C" w:rsidRDefault="00525E66" w:rsidP="006720E3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val="en-GB" w:eastAsia="de-DE"/>
              </w:rPr>
            </w:pPr>
            <w:r w:rsidRPr="00C9345C">
              <w:rPr>
                <w:rFonts w:asciiTheme="minorHAnsi" w:hAnsiTheme="minorHAnsi" w:cs="Arial"/>
                <w:snapToGrid w:val="0"/>
                <w:color w:val="000000"/>
                <w:szCs w:val="22"/>
                <w:lang w:val="en-GB" w:eastAsia="de-DE"/>
              </w:rPr>
              <w:t xml:space="preserve">RDS - PI Code         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Land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Bereich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Programm</w:t>
            </w:r>
          </w:p>
        </w:tc>
      </w:tr>
      <w:tr w:rsidR="00525E66" w:rsidRPr="00ED52C1" w:rsidTr="00AD0CD2">
        <w:trPr>
          <w:cantSplit/>
          <w:jc w:val="center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361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right"/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lokal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hex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hex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hex</w:t>
            </w:r>
          </w:p>
        </w:tc>
      </w:tr>
      <w:tr w:rsidR="00525E66" w:rsidRPr="00ED52C1" w:rsidTr="00AD0CD2">
        <w:trPr>
          <w:cantSplit/>
          <w:jc w:val="center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23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gem. EN 50067 Annex D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right"/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 xml:space="preserve">überregional 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hex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hex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hex</w:t>
            </w:r>
          </w:p>
        </w:tc>
      </w:tr>
      <w:tr w:rsidR="00525E66" w:rsidRPr="00ED52C1" w:rsidTr="00AD0CD2">
        <w:trPr>
          <w:cantSplit/>
          <w:trHeight w:val="45"/>
          <w:jc w:val="center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19</w:t>
            </w:r>
          </w:p>
        </w:tc>
        <w:tc>
          <w:tcPr>
            <w:tcW w:w="361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Technische Bedingungen für:</w:t>
            </w:r>
          </w:p>
        </w:tc>
        <w:tc>
          <w:tcPr>
            <w:tcW w:w="5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Monoaussendung: ITU-R BS.450-3</w:t>
            </w: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 xml:space="preserve"> Abschnitt 1</w:t>
            </w:r>
          </w:p>
        </w:tc>
      </w:tr>
      <w:tr w:rsidR="00525E66" w:rsidRPr="00ED52C1" w:rsidTr="00AD0CD2">
        <w:trPr>
          <w:cantSplit/>
          <w:trHeight w:val="45"/>
          <w:jc w:val="center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361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</w:p>
        </w:tc>
        <w:tc>
          <w:tcPr>
            <w:tcW w:w="5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Stereoaussendung: ITU-R BS.450-</w:t>
            </w:r>
            <w: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3</w:t>
            </w: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 xml:space="preserve"> Abschnitt 2.2</w:t>
            </w:r>
          </w:p>
        </w:tc>
      </w:tr>
      <w:tr w:rsidR="00525E66" w:rsidRPr="00ED52C1" w:rsidTr="00AD0CD2">
        <w:trPr>
          <w:cantSplit/>
          <w:trHeight w:val="45"/>
          <w:jc w:val="center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361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</w:p>
        </w:tc>
        <w:tc>
          <w:tcPr>
            <w:tcW w:w="5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Mono- und Stereoaussendungen: ITU-R BS.412-9 Abschnitt 2.5</w:t>
            </w:r>
          </w:p>
        </w:tc>
      </w:tr>
      <w:tr w:rsidR="00525E66" w:rsidRPr="00ED52C1" w:rsidTr="009D0D80">
        <w:trPr>
          <w:cantSplit/>
          <w:trHeight w:val="45"/>
          <w:jc w:val="center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361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</w:p>
        </w:tc>
        <w:tc>
          <w:tcPr>
            <w:tcW w:w="5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RDS – Zusatzsignale: EN 62106</w:t>
            </w:r>
          </w:p>
        </w:tc>
      </w:tr>
      <w:tr w:rsidR="00525E66" w:rsidRPr="00C9345C" w:rsidTr="00525E66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20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Art der Programmzubringung</w:t>
            </w:r>
          </w:p>
          <w:p w:rsidR="00525E66" w:rsidRPr="009D0D80" w:rsidRDefault="00525E66" w:rsidP="00525E66">
            <w:pPr>
              <w:rPr>
                <w:rFonts w:asciiTheme="minorHAnsi" w:hAnsiTheme="minorHAnsi" w:cs="Arial"/>
                <w:i/>
                <w:snapToGrid w:val="0"/>
                <w:color w:val="000000"/>
                <w:szCs w:val="22"/>
                <w:lang w:eastAsia="de-DE"/>
              </w:rPr>
            </w:pPr>
            <w:r w:rsidRPr="009D0D80">
              <w:rPr>
                <w:rFonts w:asciiTheme="minorHAnsi" w:hAnsiTheme="minorHAnsi" w:cs="Arial"/>
                <w:i/>
                <w:snapToGrid w:val="0"/>
                <w:color w:val="000000"/>
                <w:szCs w:val="22"/>
                <w:lang w:eastAsia="de-DE"/>
              </w:rPr>
              <w:t>(bei Ballempfang Muttersender und Frequenz)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szCs w:val="22"/>
                <w:lang w:val="en-US"/>
              </w:rPr>
            </w:pPr>
          </w:p>
        </w:tc>
      </w:tr>
      <w:tr w:rsidR="00525E66" w:rsidRPr="00ED52C1" w:rsidTr="00525E66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21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 xml:space="preserve">Versuchsbetrieb gem. 15.14 der VO-Funk ( </w:t>
            </w:r>
            <w:r w:rsidRPr="00AD0CD2">
              <w:rPr>
                <w:rFonts w:asciiTheme="minorHAnsi" w:hAnsiTheme="minorHAnsi" w:cs="Arial"/>
                <w:i/>
                <w:snapToGrid w:val="0"/>
                <w:color w:val="000000"/>
                <w:szCs w:val="22"/>
                <w:lang w:eastAsia="de-DE"/>
              </w:rPr>
              <w:t xml:space="preserve">ja/nein </w:t>
            </w: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)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6720E3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zCs w:val="22"/>
                <w:lang w:val="en-US"/>
              </w:rPr>
              <w:t>nein</w:t>
            </w:r>
          </w:p>
        </w:tc>
      </w:tr>
      <w:tr w:rsidR="00525E66" w:rsidRPr="00ED52C1" w:rsidTr="00E86B2F"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22</w:t>
            </w:r>
          </w:p>
        </w:tc>
        <w:tc>
          <w:tcPr>
            <w:tcW w:w="9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zCs w:val="22"/>
                <w:lang w:val="en-US"/>
              </w:rPr>
            </w:pPr>
            <w:r>
              <w:rPr>
                <w:rFonts w:asciiTheme="minorHAnsi" w:hAnsiTheme="minorHAnsi" w:cs="Arial"/>
                <w:szCs w:val="22"/>
                <w:lang w:val="en-US"/>
              </w:rPr>
              <w:t>Bemerkungen</w:t>
            </w:r>
          </w:p>
        </w:tc>
      </w:tr>
    </w:tbl>
    <w:p w:rsidR="00066B2E" w:rsidRPr="00BA0D1D" w:rsidRDefault="00066B2E" w:rsidP="00BA0D1D">
      <w:pPr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</w:p>
    <w:sectPr w:rsidR="00066B2E" w:rsidRPr="00BA0D1D">
      <w:pgSz w:w="11906" w:h="16838"/>
      <w:pgMar w:top="567" w:right="567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15E" w:rsidRDefault="001F715E" w:rsidP="009D1EB8">
      <w:r>
        <w:separator/>
      </w:r>
    </w:p>
  </w:endnote>
  <w:endnote w:type="continuationSeparator" w:id="0">
    <w:p w:rsidR="001F715E" w:rsidRDefault="001F715E" w:rsidP="009D1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15E" w:rsidRDefault="001F715E" w:rsidP="009D1EB8">
      <w:r>
        <w:separator/>
      </w:r>
    </w:p>
  </w:footnote>
  <w:footnote w:type="continuationSeparator" w:id="0">
    <w:p w:rsidR="001F715E" w:rsidRDefault="001F715E" w:rsidP="009D1E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2929"/>
    <w:rsid w:val="00001595"/>
    <w:rsid w:val="00001F94"/>
    <w:rsid w:val="0001720F"/>
    <w:rsid w:val="00021BE0"/>
    <w:rsid w:val="000250FE"/>
    <w:rsid w:val="0002554A"/>
    <w:rsid w:val="00040F6A"/>
    <w:rsid w:val="000442E9"/>
    <w:rsid w:val="000508DB"/>
    <w:rsid w:val="0005204D"/>
    <w:rsid w:val="00052209"/>
    <w:rsid w:val="000529F6"/>
    <w:rsid w:val="00064490"/>
    <w:rsid w:val="0006495C"/>
    <w:rsid w:val="00066B2E"/>
    <w:rsid w:val="000723B9"/>
    <w:rsid w:val="00085311"/>
    <w:rsid w:val="000968A8"/>
    <w:rsid w:val="000A42EE"/>
    <w:rsid w:val="000A54C4"/>
    <w:rsid w:val="000A5BE0"/>
    <w:rsid w:val="000B0422"/>
    <w:rsid w:val="000C4571"/>
    <w:rsid w:val="000D6916"/>
    <w:rsid w:val="000E2154"/>
    <w:rsid w:val="000E4DCE"/>
    <w:rsid w:val="000E7BBF"/>
    <w:rsid w:val="000F26F3"/>
    <w:rsid w:val="000F65BF"/>
    <w:rsid w:val="00100ACA"/>
    <w:rsid w:val="00117B72"/>
    <w:rsid w:val="0012372A"/>
    <w:rsid w:val="0014106B"/>
    <w:rsid w:val="00164787"/>
    <w:rsid w:val="001A4CBE"/>
    <w:rsid w:val="001C0B51"/>
    <w:rsid w:val="001C0CBC"/>
    <w:rsid w:val="001F715E"/>
    <w:rsid w:val="00205804"/>
    <w:rsid w:val="00215423"/>
    <w:rsid w:val="002443DF"/>
    <w:rsid w:val="0024716F"/>
    <w:rsid w:val="002720E6"/>
    <w:rsid w:val="0027578B"/>
    <w:rsid w:val="002825F1"/>
    <w:rsid w:val="00282E57"/>
    <w:rsid w:val="002A0873"/>
    <w:rsid w:val="002A2B2E"/>
    <w:rsid w:val="002B1D21"/>
    <w:rsid w:val="002B2362"/>
    <w:rsid w:val="002B7EA0"/>
    <w:rsid w:val="002C1A50"/>
    <w:rsid w:val="002D498A"/>
    <w:rsid w:val="002D5388"/>
    <w:rsid w:val="002F0E14"/>
    <w:rsid w:val="002F391C"/>
    <w:rsid w:val="002F4FF8"/>
    <w:rsid w:val="00302844"/>
    <w:rsid w:val="00310AA0"/>
    <w:rsid w:val="00336C19"/>
    <w:rsid w:val="003415E3"/>
    <w:rsid w:val="0034188A"/>
    <w:rsid w:val="0034633F"/>
    <w:rsid w:val="00353FA2"/>
    <w:rsid w:val="00362E41"/>
    <w:rsid w:val="00363BCB"/>
    <w:rsid w:val="003675FA"/>
    <w:rsid w:val="00373A8C"/>
    <w:rsid w:val="003758BB"/>
    <w:rsid w:val="00384A24"/>
    <w:rsid w:val="00385ECD"/>
    <w:rsid w:val="003933B9"/>
    <w:rsid w:val="00394C57"/>
    <w:rsid w:val="003976D2"/>
    <w:rsid w:val="003B5DAA"/>
    <w:rsid w:val="003F2DD5"/>
    <w:rsid w:val="0040472F"/>
    <w:rsid w:val="00413F59"/>
    <w:rsid w:val="00417872"/>
    <w:rsid w:val="00434181"/>
    <w:rsid w:val="00441C4B"/>
    <w:rsid w:val="00452E9D"/>
    <w:rsid w:val="00485875"/>
    <w:rsid w:val="00486403"/>
    <w:rsid w:val="0049359B"/>
    <w:rsid w:val="00497CC6"/>
    <w:rsid w:val="004C289D"/>
    <w:rsid w:val="004D2CEC"/>
    <w:rsid w:val="004D63A9"/>
    <w:rsid w:val="004F3389"/>
    <w:rsid w:val="004F5386"/>
    <w:rsid w:val="00521687"/>
    <w:rsid w:val="00525E66"/>
    <w:rsid w:val="00543A9D"/>
    <w:rsid w:val="00553F47"/>
    <w:rsid w:val="00561EFD"/>
    <w:rsid w:val="00573D55"/>
    <w:rsid w:val="00574005"/>
    <w:rsid w:val="00575C96"/>
    <w:rsid w:val="005846C2"/>
    <w:rsid w:val="005851A1"/>
    <w:rsid w:val="0059034A"/>
    <w:rsid w:val="005B06AF"/>
    <w:rsid w:val="005C3CC7"/>
    <w:rsid w:val="005C5AD3"/>
    <w:rsid w:val="005C7E2F"/>
    <w:rsid w:val="005D18AE"/>
    <w:rsid w:val="005D282A"/>
    <w:rsid w:val="005E0253"/>
    <w:rsid w:val="005E4662"/>
    <w:rsid w:val="005F22DD"/>
    <w:rsid w:val="005F63DD"/>
    <w:rsid w:val="005F7CA3"/>
    <w:rsid w:val="00600514"/>
    <w:rsid w:val="006049C4"/>
    <w:rsid w:val="00604FC9"/>
    <w:rsid w:val="006055F9"/>
    <w:rsid w:val="006070E4"/>
    <w:rsid w:val="006223E0"/>
    <w:rsid w:val="006251F9"/>
    <w:rsid w:val="00625D2E"/>
    <w:rsid w:val="00646D6E"/>
    <w:rsid w:val="0065738B"/>
    <w:rsid w:val="006619A0"/>
    <w:rsid w:val="00670BD6"/>
    <w:rsid w:val="006720E3"/>
    <w:rsid w:val="006A3718"/>
    <w:rsid w:val="006C2F27"/>
    <w:rsid w:val="006E29AE"/>
    <w:rsid w:val="006F22EB"/>
    <w:rsid w:val="00732B82"/>
    <w:rsid w:val="00744BCD"/>
    <w:rsid w:val="007549FA"/>
    <w:rsid w:val="007625AC"/>
    <w:rsid w:val="007858D4"/>
    <w:rsid w:val="007C58DA"/>
    <w:rsid w:val="007D1618"/>
    <w:rsid w:val="007F0D2C"/>
    <w:rsid w:val="007F18EE"/>
    <w:rsid w:val="00821A64"/>
    <w:rsid w:val="00831A33"/>
    <w:rsid w:val="008367E3"/>
    <w:rsid w:val="00844237"/>
    <w:rsid w:val="00845DBA"/>
    <w:rsid w:val="008653BD"/>
    <w:rsid w:val="00872929"/>
    <w:rsid w:val="008901EE"/>
    <w:rsid w:val="008B6028"/>
    <w:rsid w:val="008C60A3"/>
    <w:rsid w:val="008D589B"/>
    <w:rsid w:val="00904A59"/>
    <w:rsid w:val="00907CA5"/>
    <w:rsid w:val="00912718"/>
    <w:rsid w:val="00915123"/>
    <w:rsid w:val="00922D97"/>
    <w:rsid w:val="009275B4"/>
    <w:rsid w:val="00953137"/>
    <w:rsid w:val="009614FC"/>
    <w:rsid w:val="00961609"/>
    <w:rsid w:val="009649E6"/>
    <w:rsid w:val="0097047B"/>
    <w:rsid w:val="00980FB5"/>
    <w:rsid w:val="00995AED"/>
    <w:rsid w:val="0099620F"/>
    <w:rsid w:val="009A68C3"/>
    <w:rsid w:val="009B3566"/>
    <w:rsid w:val="009B35D2"/>
    <w:rsid w:val="009B3670"/>
    <w:rsid w:val="009C65C5"/>
    <w:rsid w:val="009D0D80"/>
    <w:rsid w:val="009D1EB8"/>
    <w:rsid w:val="009F16D6"/>
    <w:rsid w:val="00A13C39"/>
    <w:rsid w:val="00A25EC1"/>
    <w:rsid w:val="00A36340"/>
    <w:rsid w:val="00A479E9"/>
    <w:rsid w:val="00A549EC"/>
    <w:rsid w:val="00A57E17"/>
    <w:rsid w:val="00A72E7D"/>
    <w:rsid w:val="00A76C36"/>
    <w:rsid w:val="00A8264B"/>
    <w:rsid w:val="00A91C73"/>
    <w:rsid w:val="00AB54F2"/>
    <w:rsid w:val="00AD0CD2"/>
    <w:rsid w:val="00AD1904"/>
    <w:rsid w:val="00AD5CA0"/>
    <w:rsid w:val="00AD6E6A"/>
    <w:rsid w:val="00AE0181"/>
    <w:rsid w:val="00AE3B9D"/>
    <w:rsid w:val="00AF5093"/>
    <w:rsid w:val="00B02FC2"/>
    <w:rsid w:val="00B0421E"/>
    <w:rsid w:val="00B153E2"/>
    <w:rsid w:val="00B21159"/>
    <w:rsid w:val="00B233B2"/>
    <w:rsid w:val="00B31376"/>
    <w:rsid w:val="00B35134"/>
    <w:rsid w:val="00B40F4E"/>
    <w:rsid w:val="00B460A2"/>
    <w:rsid w:val="00B55627"/>
    <w:rsid w:val="00B55E64"/>
    <w:rsid w:val="00B710A1"/>
    <w:rsid w:val="00B71B6A"/>
    <w:rsid w:val="00B71C33"/>
    <w:rsid w:val="00B73DDA"/>
    <w:rsid w:val="00B7781D"/>
    <w:rsid w:val="00B9005F"/>
    <w:rsid w:val="00BA0D1D"/>
    <w:rsid w:val="00BA50A8"/>
    <w:rsid w:val="00BD26DD"/>
    <w:rsid w:val="00BD4324"/>
    <w:rsid w:val="00BE53A6"/>
    <w:rsid w:val="00BE5AEF"/>
    <w:rsid w:val="00C224E1"/>
    <w:rsid w:val="00C23442"/>
    <w:rsid w:val="00C23A1D"/>
    <w:rsid w:val="00C30500"/>
    <w:rsid w:val="00C3058E"/>
    <w:rsid w:val="00C31844"/>
    <w:rsid w:val="00C36FF0"/>
    <w:rsid w:val="00C503C5"/>
    <w:rsid w:val="00C50884"/>
    <w:rsid w:val="00C57C2F"/>
    <w:rsid w:val="00C72E85"/>
    <w:rsid w:val="00C81CE1"/>
    <w:rsid w:val="00C868A3"/>
    <w:rsid w:val="00C87A23"/>
    <w:rsid w:val="00C92785"/>
    <w:rsid w:val="00C9345C"/>
    <w:rsid w:val="00C954AB"/>
    <w:rsid w:val="00C96354"/>
    <w:rsid w:val="00CA380C"/>
    <w:rsid w:val="00CA449F"/>
    <w:rsid w:val="00CA7C36"/>
    <w:rsid w:val="00CB091A"/>
    <w:rsid w:val="00CB4A7C"/>
    <w:rsid w:val="00CC1302"/>
    <w:rsid w:val="00CC1473"/>
    <w:rsid w:val="00CD5CEC"/>
    <w:rsid w:val="00CE3AE7"/>
    <w:rsid w:val="00CE7540"/>
    <w:rsid w:val="00D024FE"/>
    <w:rsid w:val="00D079E4"/>
    <w:rsid w:val="00D115CB"/>
    <w:rsid w:val="00D1483C"/>
    <w:rsid w:val="00D41FD4"/>
    <w:rsid w:val="00D55B82"/>
    <w:rsid w:val="00D700AC"/>
    <w:rsid w:val="00D81BCD"/>
    <w:rsid w:val="00D83F81"/>
    <w:rsid w:val="00DB3DF4"/>
    <w:rsid w:val="00DF572C"/>
    <w:rsid w:val="00E02EBC"/>
    <w:rsid w:val="00E04986"/>
    <w:rsid w:val="00E06DC1"/>
    <w:rsid w:val="00E11C41"/>
    <w:rsid w:val="00E16A6B"/>
    <w:rsid w:val="00E21857"/>
    <w:rsid w:val="00E268EF"/>
    <w:rsid w:val="00E3372C"/>
    <w:rsid w:val="00E370BF"/>
    <w:rsid w:val="00E40D31"/>
    <w:rsid w:val="00E4305C"/>
    <w:rsid w:val="00E52728"/>
    <w:rsid w:val="00E52946"/>
    <w:rsid w:val="00E76E3F"/>
    <w:rsid w:val="00E7723C"/>
    <w:rsid w:val="00E77780"/>
    <w:rsid w:val="00E80AF5"/>
    <w:rsid w:val="00E82693"/>
    <w:rsid w:val="00E84212"/>
    <w:rsid w:val="00E86B2F"/>
    <w:rsid w:val="00EB0753"/>
    <w:rsid w:val="00EC170A"/>
    <w:rsid w:val="00EC2BC3"/>
    <w:rsid w:val="00ED52C1"/>
    <w:rsid w:val="00EE10E4"/>
    <w:rsid w:val="00EE3381"/>
    <w:rsid w:val="00EE3A9A"/>
    <w:rsid w:val="00EF4228"/>
    <w:rsid w:val="00F12409"/>
    <w:rsid w:val="00F13C65"/>
    <w:rsid w:val="00F32263"/>
    <w:rsid w:val="00F42286"/>
    <w:rsid w:val="00F465DF"/>
    <w:rsid w:val="00F81324"/>
    <w:rsid w:val="00F90828"/>
    <w:rsid w:val="00F912D7"/>
    <w:rsid w:val="00FA3745"/>
    <w:rsid w:val="00FA48A1"/>
    <w:rsid w:val="00FA7506"/>
    <w:rsid w:val="00FB016A"/>
    <w:rsid w:val="00FB0268"/>
    <w:rsid w:val="00FB460E"/>
    <w:rsid w:val="00FC5DD8"/>
    <w:rsid w:val="00FC6BD8"/>
    <w:rsid w:val="00FC7F97"/>
    <w:rsid w:val="00FD454F"/>
    <w:rsid w:val="00FD6464"/>
    <w:rsid w:val="00FF6149"/>
    <w:rsid w:val="00FF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29EC3F"/>
  <w14:defaultImageDpi w14:val="0"/>
  <w15:docId w15:val="{202199FA-6BC9-46DE-9A77-4B3CA0D3C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40" w:lineRule="auto"/>
    </w:pPr>
    <w:rPr>
      <w:sz w:val="20"/>
      <w:szCs w:val="20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9"/>
    <w:qFormat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de-DE" w:eastAsia="en-US"/>
    </w:rPr>
  </w:style>
  <w:style w:type="paragraph" w:styleId="NurText">
    <w:name w:val="Plain Text"/>
    <w:basedOn w:val="Standard"/>
    <w:link w:val="NurTextZchn"/>
    <w:uiPriority w:val="99"/>
    <w:rPr>
      <w:rFonts w:ascii="Courier New" w:hAnsi="Courier New" w:cs="Courier New"/>
    </w:rPr>
  </w:style>
  <w:style w:type="character" w:customStyle="1" w:styleId="NurTextZchn">
    <w:name w:val="Nur Text Zchn"/>
    <w:basedOn w:val="Absatz-Standardschriftart"/>
    <w:link w:val="NurText"/>
    <w:uiPriority w:val="99"/>
    <w:semiHidden/>
    <w:locked/>
    <w:rPr>
      <w:rFonts w:ascii="Courier New" w:hAnsi="Courier New" w:cs="Courier New"/>
      <w:sz w:val="20"/>
      <w:szCs w:val="20"/>
      <w:lang w:val="de-DE" w:eastAsia="en-US"/>
    </w:rPr>
  </w:style>
  <w:style w:type="paragraph" w:styleId="Textkrper">
    <w:name w:val="Body Text"/>
    <w:basedOn w:val="Standard"/>
    <w:link w:val="TextkrperZchn"/>
    <w:uiPriority w:val="99"/>
    <w:rsid w:val="009C65C5"/>
    <w:pPr>
      <w:ind w:right="-2"/>
      <w:jc w:val="both"/>
    </w:pPr>
    <w:rPr>
      <w:rFonts w:ascii="Arial" w:hAnsi="Arial"/>
      <w:sz w:val="22"/>
      <w:lang w:val="de-AT"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locked/>
    <w:rsid w:val="009C65C5"/>
    <w:rPr>
      <w:rFonts w:ascii="Arial" w:hAnsi="Arial" w:cs="Times New Roman"/>
      <w:sz w:val="20"/>
      <w:szCs w:val="20"/>
      <w:lang w:val="x-none" w:eastAsia="de-DE"/>
    </w:rPr>
  </w:style>
  <w:style w:type="paragraph" w:styleId="Kopfzeile">
    <w:name w:val="header"/>
    <w:basedOn w:val="Standard"/>
    <w:link w:val="KopfzeileZchn"/>
    <w:uiPriority w:val="99"/>
    <w:unhideWhenUsed/>
    <w:rsid w:val="009D1EB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9D1EB8"/>
    <w:rPr>
      <w:rFonts w:cs="Times New Roman"/>
      <w:sz w:val="20"/>
      <w:szCs w:val="20"/>
      <w:lang w:val="de-DE" w:eastAsia="en-US"/>
    </w:rPr>
  </w:style>
  <w:style w:type="paragraph" w:styleId="Fuzeile">
    <w:name w:val="footer"/>
    <w:basedOn w:val="Standard"/>
    <w:link w:val="FuzeileZchn"/>
    <w:uiPriority w:val="99"/>
    <w:unhideWhenUsed/>
    <w:rsid w:val="009D1EB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9D1EB8"/>
    <w:rPr>
      <w:rFonts w:cs="Times New Roman"/>
      <w:sz w:val="20"/>
      <w:szCs w:val="20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AE5D7-D868-47B6-A984-106FCC1C7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Ausdruck FS</vt:lpstr>
    </vt:vector>
  </TitlesOfParts>
  <Company>edv-garasche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Ausdruck FS</dc:title>
  <dc:subject/>
  <dc:creator>Georg Kleiber</dc:creator>
  <cp:keywords/>
  <dc:description/>
  <cp:lastModifiedBy>Christoph Schlintner</cp:lastModifiedBy>
  <cp:revision>2</cp:revision>
  <dcterms:created xsi:type="dcterms:W3CDTF">2020-05-11T11:48:00Z</dcterms:created>
  <dcterms:modified xsi:type="dcterms:W3CDTF">2020-05-11T11:48:00Z</dcterms:modified>
</cp:coreProperties>
</file>